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6" w14:textId="77777777" w:rsidR="00831D53" w:rsidRPr="00ED3CEE" w:rsidRDefault="001D3E52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ED3CEE">
        <w:rPr>
          <w:b/>
          <w:color w:val="000000"/>
          <w:sz w:val="28"/>
          <w:szCs w:val="28"/>
        </w:rPr>
        <w:t>РІШЕННЯ</w:t>
      </w:r>
    </w:p>
    <w:p w14:paraId="00000007" w14:textId="77777777" w:rsidR="00831D53" w:rsidRPr="00ED3CEE" w:rsidRDefault="001D3E52">
      <w:pPr>
        <w:jc w:val="center"/>
        <w:rPr>
          <w:sz w:val="28"/>
          <w:szCs w:val="28"/>
        </w:rPr>
      </w:pPr>
      <w:r w:rsidRPr="00ED3CEE"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14:paraId="00000008" w14:textId="77777777" w:rsidR="00831D53" w:rsidRPr="00ED3CEE" w:rsidRDefault="001D3E52">
      <w:pPr>
        <w:jc w:val="center"/>
        <w:rPr>
          <w:sz w:val="28"/>
          <w:szCs w:val="28"/>
        </w:rPr>
      </w:pPr>
      <w:r w:rsidRPr="00ED3CEE">
        <w:rPr>
          <w:sz w:val="28"/>
          <w:szCs w:val="28"/>
        </w:rPr>
        <w:t xml:space="preserve">від 31 жовтня 2024 року </w:t>
      </w:r>
    </w:p>
    <w:p w14:paraId="00000009" w14:textId="69D0699C" w:rsidR="00831D53" w:rsidRPr="00E5640A" w:rsidRDefault="00CC14C1">
      <w:pPr>
        <w:jc w:val="center"/>
        <w:rPr>
          <w:sz w:val="28"/>
          <w:szCs w:val="28"/>
        </w:rPr>
      </w:pPr>
      <w:r w:rsidRPr="00ED3CEE">
        <w:rPr>
          <w:sz w:val="28"/>
          <w:szCs w:val="28"/>
        </w:rPr>
        <w:t>за результатами доповіді в. </w:t>
      </w:r>
      <w:r w:rsidR="001D3E52" w:rsidRPr="00ED3CEE">
        <w:rPr>
          <w:sz w:val="28"/>
          <w:szCs w:val="28"/>
        </w:rPr>
        <w:t>о. </w:t>
      </w:r>
      <w:r w:rsidR="001D3E52" w:rsidRPr="00E5640A">
        <w:rPr>
          <w:sz w:val="28"/>
          <w:szCs w:val="28"/>
        </w:rPr>
        <w:t>першого проректора В.Б. </w:t>
      </w:r>
      <w:proofErr w:type="spellStart"/>
      <w:r w:rsidR="001D3E52" w:rsidRPr="00E5640A">
        <w:rPr>
          <w:sz w:val="28"/>
          <w:szCs w:val="28"/>
        </w:rPr>
        <w:t>Сіліч-Балгабаєвої</w:t>
      </w:r>
      <w:proofErr w:type="spellEnd"/>
      <w:r w:rsidR="001D3E52" w:rsidRPr="00E5640A">
        <w:rPr>
          <w:sz w:val="28"/>
          <w:szCs w:val="28"/>
        </w:rPr>
        <w:t xml:space="preserve"> </w:t>
      </w:r>
    </w:p>
    <w:p w14:paraId="0000000A" w14:textId="7125A4EC" w:rsidR="00831D53" w:rsidRPr="00E5640A" w:rsidRDefault="001D3E52" w:rsidP="00E5640A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 w:rsidRPr="00E5640A">
        <w:rPr>
          <w:rFonts w:ascii="Times New Roman" w:hAnsi="Times New Roman"/>
          <w:sz w:val="28"/>
          <w:szCs w:val="28"/>
          <w:lang w:val="uk-UA"/>
        </w:rPr>
        <w:t>«</w:t>
      </w:r>
      <w:r w:rsidR="00E5640A" w:rsidRPr="00E5640A">
        <w:rPr>
          <w:rFonts w:ascii="Times New Roman" w:hAnsi="Times New Roman"/>
          <w:sz w:val="28"/>
          <w:szCs w:val="28"/>
          <w:lang w:val="uk-UA" w:eastAsia="ru-RU"/>
        </w:rPr>
        <w:t>Про підсумки рейтингового оцінювання професійної діяльності науково-педагогічних працівників університету</w:t>
      </w:r>
      <w:r w:rsidRPr="00E5640A">
        <w:rPr>
          <w:rFonts w:ascii="Times New Roman" w:hAnsi="Times New Roman"/>
          <w:sz w:val="28"/>
          <w:szCs w:val="28"/>
          <w:lang w:val="uk-UA"/>
        </w:rPr>
        <w:t>»</w:t>
      </w:r>
    </w:p>
    <w:p w14:paraId="0000000B" w14:textId="77777777" w:rsidR="00831D53" w:rsidRPr="00E5640A" w:rsidRDefault="00831D53">
      <w:pPr>
        <w:spacing w:after="120"/>
        <w:ind w:firstLine="709"/>
        <w:jc w:val="both"/>
        <w:rPr>
          <w:sz w:val="28"/>
          <w:szCs w:val="28"/>
        </w:rPr>
      </w:pPr>
    </w:p>
    <w:p w14:paraId="0000000C" w14:textId="444A2CE0" w:rsidR="00831D53" w:rsidRPr="00ED3CEE" w:rsidRDefault="001D3E52" w:rsidP="00CC14C1">
      <w:pPr>
        <w:ind w:firstLine="709"/>
        <w:jc w:val="both"/>
        <w:rPr>
          <w:sz w:val="28"/>
          <w:szCs w:val="28"/>
        </w:rPr>
      </w:pPr>
      <w:r w:rsidRPr="00E5640A">
        <w:rPr>
          <w:sz w:val="28"/>
          <w:szCs w:val="28"/>
        </w:rPr>
        <w:t>Заслухавши та обговоривши доповідь в. о. першого проректора В.Б. </w:t>
      </w:r>
      <w:proofErr w:type="spellStart"/>
      <w:r w:rsidRPr="00E5640A">
        <w:rPr>
          <w:sz w:val="28"/>
          <w:szCs w:val="28"/>
        </w:rPr>
        <w:t>Сіліч-Балгабаєвої</w:t>
      </w:r>
      <w:proofErr w:type="spellEnd"/>
      <w:r w:rsidRPr="00E5640A">
        <w:rPr>
          <w:sz w:val="28"/>
          <w:szCs w:val="28"/>
        </w:rPr>
        <w:t xml:space="preserve"> про підсумки рейтингового оцінювання професійної діяльності науково-педагогічних працівників, вчена рада відзначає, що в 2024 році зібрано, оброблено та проаналізовано</w:t>
      </w:r>
      <w:r w:rsidRPr="00ED3CEE">
        <w:rPr>
          <w:sz w:val="28"/>
          <w:szCs w:val="28"/>
        </w:rPr>
        <w:t xml:space="preserve"> персональні рейтинг-листи науково-педагогічних працівників та сформовано узагальнений рейтинг науково-педагогічних працівників </w:t>
      </w:r>
      <w:r w:rsidR="00373777" w:rsidRPr="00ED3CEE">
        <w:rPr>
          <w:sz w:val="28"/>
          <w:szCs w:val="28"/>
        </w:rPr>
        <w:t xml:space="preserve">Дніпровського національного університету імені Олеся Гончара </w:t>
      </w:r>
      <w:r w:rsidR="00373777">
        <w:rPr>
          <w:sz w:val="28"/>
          <w:szCs w:val="28"/>
        </w:rPr>
        <w:t>(</w:t>
      </w:r>
      <w:r w:rsidR="00EC536D">
        <w:rPr>
          <w:sz w:val="28"/>
          <w:szCs w:val="28"/>
        </w:rPr>
        <w:t>ДНУ</w:t>
      </w:r>
      <w:r w:rsidR="00373777">
        <w:rPr>
          <w:sz w:val="28"/>
          <w:szCs w:val="28"/>
        </w:rPr>
        <w:t>)</w:t>
      </w:r>
      <w:r w:rsidRPr="00ED3CEE">
        <w:rPr>
          <w:sz w:val="28"/>
          <w:szCs w:val="28"/>
        </w:rPr>
        <w:t>.</w:t>
      </w:r>
    </w:p>
    <w:p w14:paraId="0000000D" w14:textId="4703E80E" w:rsidR="00831D53" w:rsidRPr="00ED3CEE" w:rsidRDefault="00565BF9" w:rsidP="00CC1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Потреба</w:t>
      </w:r>
      <w:r w:rsidR="001D3E52" w:rsidRPr="00ED3CEE">
        <w:rPr>
          <w:sz w:val="28"/>
          <w:szCs w:val="28"/>
        </w:rPr>
        <w:t xml:space="preserve"> рейтингового оцінювання науково-педагогічних працівників закладу вищої освіти передбачена в Законах України «Про освіту» від 05.09.2017 р. № 2145-VIII, «Про вищу освіту» від 01.07.2014 р. № 1556-VІІ, «Положенні про організацію освітнього процесу в Дніпровському національному університеті імені Олеся Гончара», «Положенні про внутрішнє забезпечення якості вищої освіти ДНУ», а також у «Стандартах і рекомендаціях щодо забезпечення якості в Європейському просторі вищої освіти» (ESG) Європейської асоціації із забезпечення якості вищої освіти та міжнародному стандарті «Системи управління якістю» ISO 9001:2015. Рейтинг є кількісним показником </w:t>
      </w:r>
      <w:r w:rsidR="001D3E52" w:rsidRPr="00682760">
        <w:rPr>
          <w:sz w:val="28"/>
          <w:szCs w:val="28"/>
        </w:rPr>
        <w:t>ефективності роботи науково-педагогічних працівників (з</w:t>
      </w:r>
      <w:r w:rsidR="00EC536D" w:rsidRPr="00682760">
        <w:rPr>
          <w:sz w:val="28"/>
          <w:szCs w:val="28"/>
        </w:rPr>
        <w:t>а</w:t>
      </w:r>
      <w:r w:rsidR="001D3E52" w:rsidRPr="00682760">
        <w:rPr>
          <w:sz w:val="28"/>
          <w:szCs w:val="28"/>
        </w:rPr>
        <w:t xml:space="preserve"> основним місцем роботи</w:t>
      </w:r>
      <w:r w:rsidR="00CC14C1" w:rsidRPr="00682760">
        <w:rPr>
          <w:sz w:val="28"/>
          <w:szCs w:val="28"/>
        </w:rPr>
        <w:t xml:space="preserve"> – </w:t>
      </w:r>
      <w:r w:rsidR="001D3E52" w:rsidRPr="00682760">
        <w:rPr>
          <w:sz w:val="28"/>
          <w:szCs w:val="28"/>
        </w:rPr>
        <w:t>ДНУ), кафедр та факультетів, важливим елементом внутрішньої системи забезпечення</w:t>
      </w:r>
      <w:r w:rsidR="001D3E52" w:rsidRPr="00ED3CEE">
        <w:rPr>
          <w:sz w:val="28"/>
          <w:szCs w:val="28"/>
        </w:rPr>
        <w:t xml:space="preserve"> якості освіти та висвітлює об’єктивну інформацію для </w:t>
      </w:r>
      <w:r w:rsidR="00373777" w:rsidRPr="00ED3CEE">
        <w:rPr>
          <w:sz w:val="28"/>
          <w:szCs w:val="28"/>
        </w:rPr>
        <w:t>ухвалення</w:t>
      </w:r>
      <w:r w:rsidR="001D3E52" w:rsidRPr="00ED3CEE">
        <w:rPr>
          <w:sz w:val="28"/>
          <w:szCs w:val="28"/>
        </w:rPr>
        <w:t xml:space="preserve"> інноваційних управлінських рішень на </w:t>
      </w:r>
      <w:r w:rsidR="00373777">
        <w:rPr>
          <w:sz w:val="28"/>
          <w:szCs w:val="28"/>
        </w:rPr>
        <w:t>всіх рівнях:</w:t>
      </w:r>
      <w:r w:rsidR="001D3E52" w:rsidRPr="00ED3CEE">
        <w:rPr>
          <w:sz w:val="28"/>
          <w:szCs w:val="28"/>
        </w:rPr>
        <w:t xml:space="preserve"> від кафедр </w:t>
      </w:r>
      <w:r w:rsidR="00CC14C1" w:rsidRPr="00ED3CEE">
        <w:rPr>
          <w:sz w:val="28"/>
          <w:szCs w:val="28"/>
        </w:rPr>
        <w:t>д</w:t>
      </w:r>
      <w:r w:rsidR="001D3E52" w:rsidRPr="00ED3CEE">
        <w:rPr>
          <w:sz w:val="28"/>
          <w:szCs w:val="28"/>
        </w:rPr>
        <w:t>о адміністрації Університету.</w:t>
      </w:r>
    </w:p>
    <w:p w14:paraId="6D993893" w14:textId="51B26BF0" w:rsidR="00BB4991" w:rsidRDefault="001D3E52" w:rsidP="00CC14C1">
      <w:pPr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 xml:space="preserve">Наявність оприлюднених результатів рейтингового оцінювання на офіційному </w:t>
      </w:r>
      <w:proofErr w:type="spellStart"/>
      <w:r w:rsidRPr="00ED3CEE">
        <w:rPr>
          <w:sz w:val="28"/>
          <w:szCs w:val="28"/>
        </w:rPr>
        <w:t>вебсайті</w:t>
      </w:r>
      <w:proofErr w:type="spellEnd"/>
      <w:r w:rsidRPr="00ED3CEE">
        <w:rPr>
          <w:sz w:val="28"/>
          <w:szCs w:val="28"/>
        </w:rPr>
        <w:t xml:space="preserve"> </w:t>
      </w:r>
      <w:r w:rsidR="000C2812">
        <w:rPr>
          <w:sz w:val="28"/>
          <w:szCs w:val="28"/>
        </w:rPr>
        <w:t>ДНУ</w:t>
      </w:r>
      <w:r w:rsidRPr="00ED3CEE">
        <w:rPr>
          <w:sz w:val="28"/>
          <w:szCs w:val="28"/>
        </w:rPr>
        <w:t xml:space="preserve"> належить до критеріїв оцінювання ступенів ризику від провадження господарської діяльності у сфері вищої освіти, </w:t>
      </w:r>
      <w:r w:rsidR="00373777" w:rsidRPr="00C34316">
        <w:rPr>
          <w:sz w:val="28"/>
          <w:szCs w:val="28"/>
        </w:rPr>
        <w:t>як</w:t>
      </w:r>
      <w:r w:rsidR="00C34316" w:rsidRPr="00C34316">
        <w:rPr>
          <w:sz w:val="28"/>
          <w:szCs w:val="28"/>
        </w:rPr>
        <w:t>і</w:t>
      </w:r>
      <w:r w:rsidRPr="00C34316">
        <w:rPr>
          <w:sz w:val="28"/>
          <w:szCs w:val="28"/>
        </w:rPr>
        <w:t xml:space="preserve"> </w:t>
      </w:r>
      <w:r w:rsidR="00C34316" w:rsidRPr="00C34316">
        <w:rPr>
          <w:sz w:val="28"/>
          <w:szCs w:val="28"/>
        </w:rPr>
        <w:t xml:space="preserve">щорічно </w:t>
      </w:r>
      <w:r w:rsidRPr="00C34316">
        <w:rPr>
          <w:sz w:val="28"/>
          <w:szCs w:val="28"/>
        </w:rPr>
        <w:t>перевіряє Державн</w:t>
      </w:r>
      <w:r w:rsidR="00373777" w:rsidRPr="00C34316">
        <w:rPr>
          <w:sz w:val="28"/>
          <w:szCs w:val="28"/>
        </w:rPr>
        <w:t>а</w:t>
      </w:r>
      <w:r w:rsidRPr="00C34316">
        <w:rPr>
          <w:sz w:val="28"/>
          <w:szCs w:val="28"/>
        </w:rPr>
        <w:t xml:space="preserve"> служб</w:t>
      </w:r>
      <w:r w:rsidR="00373777" w:rsidRPr="00C34316">
        <w:rPr>
          <w:sz w:val="28"/>
          <w:szCs w:val="28"/>
        </w:rPr>
        <w:t>а</w:t>
      </w:r>
      <w:r w:rsidRPr="00C34316">
        <w:rPr>
          <w:sz w:val="28"/>
          <w:szCs w:val="28"/>
        </w:rPr>
        <w:t xml:space="preserve"> якості освіти України.</w:t>
      </w:r>
      <w:r w:rsidRPr="00ED3CEE">
        <w:rPr>
          <w:sz w:val="28"/>
          <w:szCs w:val="28"/>
        </w:rPr>
        <w:t xml:space="preserve"> </w:t>
      </w:r>
    </w:p>
    <w:p w14:paraId="0000000F" w14:textId="4D9C011A" w:rsidR="00831D53" w:rsidRPr="00ED3CEE" w:rsidRDefault="001D3E52" w:rsidP="00CC14C1">
      <w:pPr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 xml:space="preserve">Експертні комісії Національного агентства із забезпечення якості вищої освіти, які здійснюють акредитацію освітніх програм в </w:t>
      </w:r>
      <w:r w:rsidR="00FA545D">
        <w:rPr>
          <w:sz w:val="28"/>
          <w:szCs w:val="28"/>
        </w:rPr>
        <w:t>ДНУ</w:t>
      </w:r>
      <w:r w:rsidRPr="00ED3CEE">
        <w:rPr>
          <w:sz w:val="28"/>
          <w:szCs w:val="28"/>
        </w:rPr>
        <w:t>, звертають увагу на наявність системи рейтингового оцінювання, оприлюднення рейтингових списків та управлінські рішення, що пов</w:t>
      </w:r>
      <w:r w:rsidR="00CC14C1" w:rsidRPr="00ED3CEE">
        <w:rPr>
          <w:sz w:val="28"/>
          <w:szCs w:val="28"/>
        </w:rPr>
        <w:t>’</w:t>
      </w:r>
      <w:r w:rsidRPr="00ED3CEE">
        <w:rPr>
          <w:sz w:val="28"/>
          <w:szCs w:val="28"/>
        </w:rPr>
        <w:t>язані з резуль</w:t>
      </w:r>
      <w:r w:rsidR="00CC14C1" w:rsidRPr="00ED3CEE">
        <w:rPr>
          <w:sz w:val="28"/>
          <w:szCs w:val="28"/>
        </w:rPr>
        <w:t>татами рейтингового оцінювання.</w:t>
      </w:r>
    </w:p>
    <w:p w14:paraId="00000010" w14:textId="748C543B" w:rsidR="00831D53" w:rsidRPr="00ED3CEE" w:rsidRDefault="00373777" w:rsidP="00CC14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D3E52" w:rsidRPr="00ED3CEE">
        <w:rPr>
          <w:sz w:val="28"/>
          <w:szCs w:val="28"/>
        </w:rPr>
        <w:t xml:space="preserve"> звітний період на виконання рішення вченої ради </w:t>
      </w:r>
      <w:r w:rsidR="00FA545D">
        <w:rPr>
          <w:sz w:val="28"/>
          <w:szCs w:val="28"/>
        </w:rPr>
        <w:t>ДНУ</w:t>
      </w:r>
      <w:r w:rsidR="001D3E52" w:rsidRPr="00ED3CEE">
        <w:rPr>
          <w:sz w:val="28"/>
          <w:szCs w:val="28"/>
        </w:rPr>
        <w:t xml:space="preserve"> створено робочу групу з питань удосконалення критеріїв та </w:t>
      </w:r>
      <w:r w:rsidR="00CC14C1" w:rsidRPr="00ED3CEE">
        <w:rPr>
          <w:sz w:val="28"/>
          <w:szCs w:val="28"/>
        </w:rPr>
        <w:t>внесені</w:t>
      </w:r>
      <w:r w:rsidR="001D3E52" w:rsidRPr="00ED3CEE">
        <w:rPr>
          <w:sz w:val="28"/>
          <w:szCs w:val="28"/>
        </w:rPr>
        <w:t xml:space="preserve"> зміни до Положення про рейтингове оцінювання професійної діяльності науково-педагогічних працівників</w:t>
      </w:r>
      <w:r w:rsidR="00FA545D">
        <w:rPr>
          <w:sz w:val="28"/>
          <w:szCs w:val="28"/>
        </w:rPr>
        <w:t xml:space="preserve"> ДНУ</w:t>
      </w:r>
      <w:r w:rsidR="001D3E52" w:rsidRPr="00ED3CEE">
        <w:rPr>
          <w:sz w:val="28"/>
          <w:szCs w:val="28"/>
        </w:rPr>
        <w:t xml:space="preserve">, кафедр та факультетів </w:t>
      </w:r>
      <w:r w:rsidR="00FA545D">
        <w:rPr>
          <w:sz w:val="28"/>
          <w:szCs w:val="28"/>
        </w:rPr>
        <w:t>ДНУ (Положення)</w:t>
      </w:r>
      <w:r w:rsidR="001D3E52" w:rsidRPr="00ED3CEE">
        <w:rPr>
          <w:sz w:val="28"/>
          <w:szCs w:val="28"/>
        </w:rPr>
        <w:t xml:space="preserve">. </w:t>
      </w:r>
      <w:r>
        <w:rPr>
          <w:sz w:val="28"/>
          <w:szCs w:val="28"/>
        </w:rPr>
        <w:t>Зокрема</w:t>
      </w:r>
      <w:r w:rsidR="001D3E52" w:rsidRPr="00ED3CEE">
        <w:rPr>
          <w:sz w:val="28"/>
          <w:szCs w:val="28"/>
        </w:rPr>
        <w:t xml:space="preserve">, уточнено показники оцінювання діяльності науково-педагогічних </w:t>
      </w:r>
      <w:r w:rsidR="001D3E52" w:rsidRPr="00ED3CEE">
        <w:rPr>
          <w:sz w:val="28"/>
          <w:szCs w:val="28"/>
        </w:rPr>
        <w:lastRenderedPageBreak/>
        <w:t>працівників за видами професійної діяльності «Навчально-методична робота» і «Організаційно-виховна робота», змінено бальне оцінювання за певним показником. За наслідками оновлення Положення внесені зміни до інформаційної системи «Рейтинг викладача», зокрема</w:t>
      </w:r>
      <w:r>
        <w:rPr>
          <w:sz w:val="28"/>
          <w:szCs w:val="28"/>
        </w:rPr>
        <w:t>,</w:t>
      </w:r>
      <w:r w:rsidR="00CC14C1" w:rsidRPr="00ED3CEE">
        <w:rPr>
          <w:sz w:val="28"/>
          <w:szCs w:val="28"/>
        </w:rPr>
        <w:t xml:space="preserve"> </w:t>
      </w:r>
      <w:r w:rsidR="001D3E52" w:rsidRPr="00ED3CEE">
        <w:rPr>
          <w:sz w:val="28"/>
          <w:szCs w:val="28"/>
        </w:rPr>
        <w:t>до програмних модулів, покращено інтерфейс системи в частині надання пояснень змісту критеріїв.</w:t>
      </w:r>
    </w:p>
    <w:p w14:paraId="00000011" w14:textId="4BDFA9C4" w:rsidR="00831D53" w:rsidRPr="00ED3CEE" w:rsidRDefault="001D3E52" w:rsidP="00CC14C1">
      <w:pPr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>За результатами заповнення персональних рейтинг-листів науково-педагогічних працівників отримано 5</w:t>
      </w:r>
      <w:r w:rsidR="005C50B5">
        <w:rPr>
          <w:sz w:val="28"/>
          <w:szCs w:val="28"/>
        </w:rPr>
        <w:t>6</w:t>
      </w:r>
      <w:r w:rsidR="00E527C2">
        <w:rPr>
          <w:sz w:val="28"/>
          <w:szCs w:val="28"/>
        </w:rPr>
        <w:t>3</w:t>
      </w:r>
      <w:r w:rsidRPr="00ED3CEE">
        <w:rPr>
          <w:sz w:val="28"/>
          <w:szCs w:val="28"/>
        </w:rPr>
        <w:t xml:space="preserve"> анкет</w:t>
      </w:r>
      <w:r w:rsidR="00E527C2">
        <w:rPr>
          <w:sz w:val="28"/>
          <w:szCs w:val="28"/>
        </w:rPr>
        <w:t>и</w:t>
      </w:r>
      <w:r w:rsidRPr="00ED3CEE">
        <w:rPr>
          <w:sz w:val="28"/>
          <w:szCs w:val="28"/>
        </w:rPr>
        <w:t>, серед яких 5</w:t>
      </w:r>
      <w:r w:rsidR="00E527C2">
        <w:rPr>
          <w:sz w:val="28"/>
          <w:szCs w:val="28"/>
        </w:rPr>
        <w:t>39</w:t>
      </w:r>
      <w:r w:rsidRPr="00ED3CEE">
        <w:rPr>
          <w:sz w:val="28"/>
          <w:szCs w:val="28"/>
        </w:rPr>
        <w:t xml:space="preserve"> виявилися заповненими, що свідчить про підвищення відповідальності </w:t>
      </w:r>
      <w:r w:rsidR="00EC536D" w:rsidRPr="00ED3CEE">
        <w:rPr>
          <w:sz w:val="28"/>
          <w:szCs w:val="28"/>
        </w:rPr>
        <w:t>науково-педагогічних працівників</w:t>
      </w:r>
      <w:r w:rsidRPr="00ED3CEE">
        <w:rPr>
          <w:sz w:val="28"/>
          <w:szCs w:val="28"/>
        </w:rPr>
        <w:t xml:space="preserve"> </w:t>
      </w:r>
      <w:r w:rsidR="00373777">
        <w:rPr>
          <w:sz w:val="28"/>
          <w:szCs w:val="28"/>
        </w:rPr>
        <w:t>за</w:t>
      </w:r>
      <w:r w:rsidRPr="00ED3CEE">
        <w:rPr>
          <w:sz w:val="28"/>
          <w:szCs w:val="28"/>
        </w:rPr>
        <w:t xml:space="preserve"> викона</w:t>
      </w:r>
      <w:r w:rsidR="00CC14C1" w:rsidRPr="00ED3CEE">
        <w:rPr>
          <w:sz w:val="28"/>
          <w:szCs w:val="28"/>
        </w:rPr>
        <w:t>ння своїх посадових інструкцій.</w:t>
      </w:r>
    </w:p>
    <w:p w14:paraId="00000012" w14:textId="7278BEE7" w:rsidR="00831D53" w:rsidRPr="00ED3CEE" w:rsidRDefault="00D96D56" w:rsidP="00ED3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Водночас</w:t>
      </w:r>
      <w:r w:rsidR="001D3E52" w:rsidRPr="00ED3CEE">
        <w:rPr>
          <w:sz w:val="28"/>
          <w:szCs w:val="28"/>
        </w:rPr>
        <w:t xml:space="preserve"> аналіз якості заповнення персональних рейтинг-листів виявив, що майже 15% від загальної їх кількості міст</w:t>
      </w:r>
      <w:r>
        <w:rPr>
          <w:sz w:val="28"/>
          <w:szCs w:val="28"/>
        </w:rPr>
        <w:t>ять</w:t>
      </w:r>
      <w:r w:rsidR="001D3E52" w:rsidRPr="00ED3CEE">
        <w:rPr>
          <w:sz w:val="28"/>
          <w:szCs w:val="28"/>
        </w:rPr>
        <w:t xml:space="preserve"> помилки</w:t>
      </w:r>
      <w:r w:rsidR="00ED3CEE" w:rsidRPr="00ED3CEE">
        <w:rPr>
          <w:sz w:val="28"/>
          <w:szCs w:val="28"/>
        </w:rPr>
        <w:t>, подекуди</w:t>
      </w:r>
      <w:r w:rsidR="001D3E52" w:rsidRPr="00ED3CEE">
        <w:rPr>
          <w:sz w:val="28"/>
          <w:szCs w:val="28"/>
        </w:rPr>
        <w:t xml:space="preserve"> через часткові нерозуміння одиниць вимірювання показник</w:t>
      </w:r>
      <w:r>
        <w:rPr>
          <w:sz w:val="28"/>
          <w:szCs w:val="28"/>
        </w:rPr>
        <w:t>а</w:t>
      </w:r>
      <w:r w:rsidR="001D3E52" w:rsidRPr="00ED3CEE">
        <w:rPr>
          <w:sz w:val="28"/>
          <w:szCs w:val="28"/>
        </w:rPr>
        <w:t xml:space="preserve"> критеріїв. Серед найпоширеніших помилок під час внесення інформації до системи </w:t>
      </w:r>
      <w:r>
        <w:rPr>
          <w:sz w:val="28"/>
          <w:szCs w:val="28"/>
        </w:rPr>
        <w:t>можна відзначити такі:</w:t>
      </w:r>
      <w:r w:rsidR="001D3E52" w:rsidRPr="00ED3C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зазначення замість </w:t>
      </w:r>
      <w:r w:rsidRPr="00ED3CEE">
        <w:rPr>
          <w:sz w:val="28"/>
          <w:szCs w:val="28"/>
        </w:rPr>
        <w:t xml:space="preserve">виконаного аудиторного навантаження </w:t>
      </w:r>
      <w:r w:rsidR="001D3E52" w:rsidRPr="00ED3CEE">
        <w:rPr>
          <w:sz w:val="28"/>
          <w:szCs w:val="28"/>
        </w:rPr>
        <w:t>загального навчального навантаження</w:t>
      </w:r>
      <w:r w:rsidR="001D3E52" w:rsidRPr="00FA545D">
        <w:rPr>
          <w:sz w:val="28"/>
          <w:szCs w:val="28"/>
        </w:rPr>
        <w:t xml:space="preserve">, </w:t>
      </w:r>
      <w:r w:rsidRPr="00FA545D">
        <w:rPr>
          <w:sz w:val="28"/>
          <w:szCs w:val="28"/>
        </w:rPr>
        <w:t>замість</w:t>
      </w:r>
      <w:r w:rsidR="001D3E52" w:rsidRPr="00FA545D">
        <w:rPr>
          <w:sz w:val="28"/>
          <w:szCs w:val="28"/>
        </w:rPr>
        <w:t xml:space="preserve"> кількісних показників бальн</w:t>
      </w:r>
      <w:r w:rsidR="00FA545D" w:rsidRPr="00FA545D">
        <w:rPr>
          <w:sz w:val="28"/>
          <w:szCs w:val="28"/>
        </w:rPr>
        <w:t>их</w:t>
      </w:r>
      <w:r w:rsidR="001D3E52" w:rsidRPr="00FA545D">
        <w:rPr>
          <w:sz w:val="28"/>
          <w:szCs w:val="28"/>
        </w:rPr>
        <w:t xml:space="preserve"> оцін</w:t>
      </w:r>
      <w:r w:rsidR="00FA545D" w:rsidRPr="00FA545D">
        <w:rPr>
          <w:sz w:val="28"/>
          <w:szCs w:val="28"/>
        </w:rPr>
        <w:t>о</w:t>
      </w:r>
      <w:r w:rsidR="001D3E52" w:rsidRPr="00FA545D">
        <w:rPr>
          <w:sz w:val="28"/>
          <w:szCs w:val="28"/>
        </w:rPr>
        <w:t>к за критеріями,</w:t>
      </w:r>
      <w:r w:rsidR="001D3E52" w:rsidRPr="00ED3CEE">
        <w:rPr>
          <w:sz w:val="28"/>
          <w:szCs w:val="28"/>
        </w:rPr>
        <w:t xml:space="preserve"> зарахування аудиторного навантаження іноземною мовою викладачами мовних спеціальностей, визначення одного </w:t>
      </w:r>
      <w:r w:rsidR="00EC536D" w:rsidRPr="00ED3CEE">
        <w:rPr>
          <w:sz w:val="28"/>
          <w:szCs w:val="28"/>
        </w:rPr>
        <w:t>науково-педагогічн</w:t>
      </w:r>
      <w:r w:rsidR="00EC536D">
        <w:rPr>
          <w:sz w:val="28"/>
          <w:szCs w:val="28"/>
        </w:rPr>
        <w:t>ого</w:t>
      </w:r>
      <w:r w:rsidR="00EC536D" w:rsidRPr="00ED3CEE">
        <w:rPr>
          <w:sz w:val="28"/>
          <w:szCs w:val="28"/>
        </w:rPr>
        <w:t xml:space="preserve"> працівник</w:t>
      </w:r>
      <w:r w:rsidR="00EC536D">
        <w:rPr>
          <w:sz w:val="28"/>
          <w:szCs w:val="28"/>
        </w:rPr>
        <w:t>а</w:t>
      </w:r>
      <w:r w:rsidR="001D3E52" w:rsidRPr="00ED3CEE">
        <w:rPr>
          <w:sz w:val="28"/>
          <w:szCs w:val="28"/>
        </w:rPr>
        <w:t xml:space="preserve"> гарантом значної кількості освітніх програм, помилкове визначення об</w:t>
      </w:r>
      <w:r>
        <w:rPr>
          <w:sz w:val="28"/>
          <w:szCs w:val="28"/>
        </w:rPr>
        <w:t>сягу</w:t>
      </w:r>
      <w:r w:rsidR="001D3E52" w:rsidRPr="00ED3CEE">
        <w:rPr>
          <w:sz w:val="28"/>
          <w:szCs w:val="28"/>
        </w:rPr>
        <w:t xml:space="preserve"> навчально-методичних видань (кількість друкованих аркушів), некоректне введення показників за проведену акредитацію освітніх програм</w:t>
      </w:r>
      <w:r w:rsidR="00ED3CEE">
        <w:rPr>
          <w:sz w:val="28"/>
          <w:szCs w:val="28"/>
        </w:rPr>
        <w:t>.</w:t>
      </w:r>
    </w:p>
    <w:p w14:paraId="00000013" w14:textId="1D5D966B" w:rsidR="00831D53" w:rsidRPr="00ED3CEE" w:rsidRDefault="001D3E52" w:rsidP="00ED3CEE">
      <w:pPr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 xml:space="preserve">Завідувачі кафедр, які згідно з </w:t>
      </w:r>
      <w:r w:rsidRPr="00EC536D">
        <w:rPr>
          <w:sz w:val="28"/>
          <w:szCs w:val="28"/>
        </w:rPr>
        <w:t>Положенням персонально відповідають</w:t>
      </w:r>
      <w:r w:rsidRPr="00ED3CEE">
        <w:rPr>
          <w:sz w:val="28"/>
          <w:szCs w:val="28"/>
        </w:rPr>
        <w:t xml:space="preserve"> за достовірність інформації, наданої науково-педагогічними працівниками до системи, не завжди ретельно перевіряли дані, </w:t>
      </w:r>
      <w:r w:rsidR="00D96D56">
        <w:rPr>
          <w:sz w:val="28"/>
          <w:szCs w:val="28"/>
        </w:rPr>
        <w:t>які</w:t>
      </w:r>
      <w:r w:rsidRPr="00ED3CEE">
        <w:rPr>
          <w:sz w:val="28"/>
          <w:szCs w:val="28"/>
        </w:rPr>
        <w:t xml:space="preserve"> вносили співробітники кафедри до електронної системи.</w:t>
      </w:r>
    </w:p>
    <w:p w14:paraId="00000014" w14:textId="0FE902D3" w:rsidR="00831D53" w:rsidRPr="00ED3CEE" w:rsidRDefault="001D3E52" w:rsidP="00ED3CEE">
      <w:pPr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 xml:space="preserve">Вчена рада наголошує на потребі подальшого вдосконалення </w:t>
      </w:r>
      <w:r w:rsidR="00D96D56">
        <w:rPr>
          <w:sz w:val="28"/>
          <w:szCs w:val="28"/>
        </w:rPr>
        <w:t>та</w:t>
      </w:r>
      <w:r w:rsidRPr="00ED3CEE">
        <w:rPr>
          <w:sz w:val="28"/>
          <w:szCs w:val="28"/>
        </w:rPr>
        <w:t xml:space="preserve"> застосування системи «Рейтинг викладача» для оцінювання науково-педагогічних працівників за різними видами діяльності.</w:t>
      </w:r>
    </w:p>
    <w:p w14:paraId="00000015" w14:textId="77777777" w:rsidR="00831D53" w:rsidRPr="00ED3CEE" w:rsidRDefault="00831D53" w:rsidP="00ED3CEE">
      <w:pPr>
        <w:ind w:firstLine="709"/>
        <w:jc w:val="both"/>
        <w:rPr>
          <w:sz w:val="28"/>
          <w:szCs w:val="28"/>
        </w:rPr>
      </w:pPr>
    </w:p>
    <w:p w14:paraId="00000016" w14:textId="77777777" w:rsidR="00831D53" w:rsidRPr="00ED3CEE" w:rsidRDefault="001D3E52">
      <w:pPr>
        <w:ind w:firstLine="708"/>
        <w:jc w:val="both"/>
        <w:rPr>
          <w:sz w:val="28"/>
          <w:szCs w:val="28"/>
        </w:rPr>
      </w:pPr>
      <w:r w:rsidRPr="00ED3CEE">
        <w:rPr>
          <w:sz w:val="28"/>
          <w:szCs w:val="28"/>
        </w:rPr>
        <w:t>Ураховуючи викладене, вчена рада</w:t>
      </w:r>
      <w:r w:rsidRPr="00ED3CEE">
        <w:rPr>
          <w:b/>
          <w:sz w:val="28"/>
          <w:szCs w:val="28"/>
        </w:rPr>
        <w:t xml:space="preserve"> ухвалює</w:t>
      </w:r>
      <w:r w:rsidRPr="00ED3CEE">
        <w:rPr>
          <w:sz w:val="28"/>
          <w:szCs w:val="28"/>
        </w:rPr>
        <w:t>:</w:t>
      </w:r>
    </w:p>
    <w:p w14:paraId="00000017" w14:textId="77777777" w:rsidR="00831D53" w:rsidRPr="00ED3CEE" w:rsidRDefault="00831D53">
      <w:pPr>
        <w:spacing w:line="276" w:lineRule="auto"/>
        <w:ind w:firstLine="708"/>
        <w:jc w:val="both"/>
        <w:rPr>
          <w:sz w:val="16"/>
          <w:szCs w:val="16"/>
        </w:rPr>
      </w:pPr>
    </w:p>
    <w:p w14:paraId="00000018" w14:textId="77777777" w:rsidR="00831D53" w:rsidRPr="00ED3CEE" w:rsidRDefault="001D3E52">
      <w:pPr>
        <w:ind w:firstLine="709"/>
        <w:jc w:val="both"/>
      </w:pPr>
      <w:r w:rsidRPr="00ED3CEE">
        <w:rPr>
          <w:sz w:val="28"/>
          <w:szCs w:val="28"/>
        </w:rPr>
        <w:t>1. Інформацію в. о. першого проректора В. Б. </w:t>
      </w:r>
      <w:proofErr w:type="spellStart"/>
      <w:r w:rsidRPr="00ED3CEE">
        <w:rPr>
          <w:sz w:val="28"/>
          <w:szCs w:val="28"/>
        </w:rPr>
        <w:t>Сіліч-Балгабаєвої</w:t>
      </w:r>
      <w:proofErr w:type="spellEnd"/>
      <w:r w:rsidRPr="00ED3CEE">
        <w:rPr>
          <w:sz w:val="28"/>
          <w:szCs w:val="28"/>
        </w:rPr>
        <w:t xml:space="preserve"> про підсумки рейтингового оцінювання професійної діяльності науково-педагогічних працівників взяти до уваги.</w:t>
      </w:r>
    </w:p>
    <w:p w14:paraId="00000019" w14:textId="77777777" w:rsidR="00831D53" w:rsidRPr="00ED3CEE" w:rsidRDefault="00831D53" w:rsidP="00ED3CEE">
      <w:pPr>
        <w:spacing w:line="276" w:lineRule="auto"/>
        <w:ind w:firstLine="708"/>
        <w:jc w:val="both"/>
        <w:rPr>
          <w:sz w:val="16"/>
          <w:szCs w:val="16"/>
        </w:rPr>
      </w:pPr>
    </w:p>
    <w:p w14:paraId="0000001A" w14:textId="2B0FCF24" w:rsidR="00831D53" w:rsidRPr="00ED3CEE" w:rsidRDefault="00D96D56" w:rsidP="00ED3CE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З урахуванням рішення р</w:t>
      </w:r>
      <w:r w:rsidR="001D3E52" w:rsidRPr="00ED3CEE">
        <w:rPr>
          <w:sz w:val="28"/>
          <w:szCs w:val="28"/>
        </w:rPr>
        <w:t>ади з забезпечення якості вищої освіти ДНУ оприлюднити результати рейтингового оцінювання науково-педагогічних працівників Дніпровського національного університету імені Олеся Гончара за 2023-2024 навчальний рік на офіційному сайті.</w:t>
      </w:r>
    </w:p>
    <w:p w14:paraId="0000001B" w14:textId="77777777" w:rsidR="00831D53" w:rsidRPr="00ED3CEE" w:rsidRDefault="001D3E52" w:rsidP="00ED3CEE">
      <w:pPr>
        <w:ind w:left="2553"/>
        <w:jc w:val="both"/>
        <w:rPr>
          <w:sz w:val="28"/>
          <w:szCs w:val="28"/>
        </w:rPr>
      </w:pPr>
      <w:r w:rsidRPr="00ED3CEE">
        <w:rPr>
          <w:b/>
          <w:sz w:val="28"/>
          <w:szCs w:val="28"/>
        </w:rPr>
        <w:t>Відповідальні:</w:t>
      </w:r>
      <w:r w:rsidRPr="00ED3CEE">
        <w:rPr>
          <w:sz w:val="28"/>
          <w:szCs w:val="28"/>
        </w:rPr>
        <w:t xml:space="preserve"> керівник інформаційно-аналітичного агентства «УНІ-прес».</w:t>
      </w:r>
    </w:p>
    <w:p w14:paraId="0000001C" w14:textId="77777777" w:rsidR="00831D53" w:rsidRPr="00ED3CEE" w:rsidRDefault="001D3E52" w:rsidP="00ED3CEE">
      <w:pPr>
        <w:ind w:left="1845" w:firstLine="708"/>
        <w:rPr>
          <w:sz w:val="28"/>
          <w:szCs w:val="28"/>
        </w:rPr>
      </w:pPr>
      <w:r w:rsidRPr="00ED3CEE">
        <w:rPr>
          <w:b/>
          <w:sz w:val="28"/>
          <w:szCs w:val="28"/>
        </w:rPr>
        <w:t>Термін:</w:t>
      </w:r>
      <w:r w:rsidRPr="00ED3CEE">
        <w:rPr>
          <w:sz w:val="28"/>
          <w:szCs w:val="28"/>
        </w:rPr>
        <w:t xml:space="preserve"> листопад 2024 р.</w:t>
      </w:r>
    </w:p>
    <w:p w14:paraId="0000001D" w14:textId="77777777" w:rsidR="00831D53" w:rsidRPr="00ED3CEE" w:rsidRDefault="00831D53">
      <w:pPr>
        <w:spacing w:line="276" w:lineRule="auto"/>
        <w:ind w:firstLine="708"/>
        <w:jc w:val="both"/>
        <w:rPr>
          <w:sz w:val="16"/>
          <w:szCs w:val="16"/>
        </w:rPr>
      </w:pPr>
    </w:p>
    <w:p w14:paraId="0000001E" w14:textId="7DBE549C" w:rsidR="00831D53" w:rsidRPr="00ED3CEE" w:rsidRDefault="001D3E52" w:rsidP="00ED3CEE">
      <w:pPr>
        <w:spacing w:after="120"/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 xml:space="preserve">3. Розробити і впровадити </w:t>
      </w:r>
      <w:r w:rsidR="002B79FD" w:rsidRPr="00ED3CEE">
        <w:rPr>
          <w:sz w:val="28"/>
          <w:szCs w:val="28"/>
        </w:rPr>
        <w:t xml:space="preserve">інструкцію </w:t>
      </w:r>
      <w:r w:rsidR="002B79FD">
        <w:rPr>
          <w:sz w:val="28"/>
          <w:szCs w:val="28"/>
        </w:rPr>
        <w:t>(</w:t>
      </w:r>
      <w:proofErr w:type="spellStart"/>
      <w:r w:rsidR="002B79FD">
        <w:rPr>
          <w:sz w:val="28"/>
          <w:szCs w:val="28"/>
        </w:rPr>
        <w:t>відеоінструкцію</w:t>
      </w:r>
      <w:proofErr w:type="spellEnd"/>
      <w:r w:rsidR="002B79FD">
        <w:rPr>
          <w:sz w:val="28"/>
          <w:szCs w:val="28"/>
        </w:rPr>
        <w:t>)</w:t>
      </w:r>
      <w:r w:rsidRPr="00ED3CEE">
        <w:rPr>
          <w:sz w:val="28"/>
          <w:szCs w:val="28"/>
        </w:rPr>
        <w:t xml:space="preserve"> про порядок внесення інформації до інформаційної системи «Рейтинг викладача» </w:t>
      </w:r>
    </w:p>
    <w:p w14:paraId="0000001F" w14:textId="77777777" w:rsidR="00831D53" w:rsidRPr="00ED3CEE" w:rsidRDefault="001D3E52" w:rsidP="00ED3CEE">
      <w:pPr>
        <w:ind w:left="2552"/>
        <w:jc w:val="both"/>
        <w:rPr>
          <w:sz w:val="28"/>
          <w:szCs w:val="28"/>
        </w:rPr>
      </w:pPr>
      <w:r w:rsidRPr="00ED3CEE">
        <w:rPr>
          <w:b/>
          <w:sz w:val="28"/>
          <w:szCs w:val="28"/>
        </w:rPr>
        <w:t>Відповідальні:</w:t>
      </w:r>
      <w:r w:rsidRPr="00ED3CEE">
        <w:rPr>
          <w:sz w:val="28"/>
          <w:szCs w:val="28"/>
        </w:rPr>
        <w:t xml:space="preserve"> в. о. першого проректора.</w:t>
      </w:r>
    </w:p>
    <w:p w14:paraId="00000020" w14:textId="77777777" w:rsidR="00831D53" w:rsidRPr="00ED3CEE" w:rsidRDefault="001D3E52" w:rsidP="00ED3CEE">
      <w:pPr>
        <w:ind w:firstLine="2552"/>
        <w:rPr>
          <w:sz w:val="28"/>
          <w:szCs w:val="28"/>
        </w:rPr>
      </w:pPr>
      <w:r w:rsidRPr="00ED3CEE">
        <w:rPr>
          <w:b/>
          <w:sz w:val="28"/>
          <w:szCs w:val="28"/>
        </w:rPr>
        <w:t>Термін:</w:t>
      </w:r>
      <w:r w:rsidRPr="00ED3CEE">
        <w:rPr>
          <w:sz w:val="28"/>
          <w:szCs w:val="28"/>
        </w:rPr>
        <w:t xml:space="preserve"> лютий 2025 р.</w:t>
      </w:r>
    </w:p>
    <w:p w14:paraId="00000021" w14:textId="77777777" w:rsidR="00831D53" w:rsidRPr="00ED3CEE" w:rsidRDefault="00831D53">
      <w:pPr>
        <w:spacing w:line="276" w:lineRule="auto"/>
        <w:ind w:firstLine="708"/>
        <w:jc w:val="both"/>
        <w:rPr>
          <w:sz w:val="16"/>
          <w:szCs w:val="16"/>
        </w:rPr>
      </w:pPr>
      <w:bookmarkStart w:id="1" w:name="_heading=h.gjdgxs" w:colFirst="0" w:colLast="0"/>
      <w:bookmarkEnd w:id="1"/>
    </w:p>
    <w:p w14:paraId="00000022" w14:textId="421FC436" w:rsidR="00831D53" w:rsidRPr="00ED3CEE" w:rsidRDefault="002B79FD" w:rsidP="00ED3CE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У</w:t>
      </w:r>
      <w:r w:rsidR="001D3E52" w:rsidRPr="00ED3CEE">
        <w:rPr>
          <w:sz w:val="28"/>
          <w:szCs w:val="28"/>
        </w:rPr>
        <w:t xml:space="preserve">досконалити програмне забезпечення інформаційної системи «Рейтинг викладача» відповідно до рекомендацій деканів факультетів, завідувачів кафедр, науково-педагогічних працівників. Покращити інформаційний супровід заповнення </w:t>
      </w:r>
      <w:r>
        <w:rPr>
          <w:sz w:val="28"/>
          <w:szCs w:val="28"/>
        </w:rPr>
        <w:t>р</w:t>
      </w:r>
      <w:r w:rsidR="001D3E52" w:rsidRPr="00ED3CEE">
        <w:rPr>
          <w:sz w:val="28"/>
          <w:szCs w:val="28"/>
        </w:rPr>
        <w:t>ейтингу додатковими коментарями для уникнення різночитання окремих показників</w:t>
      </w:r>
      <w:r w:rsidR="00ED3CEE">
        <w:rPr>
          <w:sz w:val="28"/>
          <w:szCs w:val="28"/>
        </w:rPr>
        <w:t>.</w:t>
      </w:r>
    </w:p>
    <w:p w14:paraId="00000024" w14:textId="6788C54B" w:rsidR="00831D53" w:rsidRPr="00ED3CEE" w:rsidRDefault="001D3E52" w:rsidP="00ED3CEE">
      <w:pPr>
        <w:ind w:left="2552"/>
        <w:rPr>
          <w:sz w:val="28"/>
          <w:szCs w:val="28"/>
        </w:rPr>
      </w:pPr>
      <w:r w:rsidRPr="00ED3CEE">
        <w:rPr>
          <w:b/>
          <w:sz w:val="28"/>
          <w:szCs w:val="28"/>
        </w:rPr>
        <w:t>Відповідальні:</w:t>
      </w:r>
      <w:r w:rsidRPr="00ED3CEE">
        <w:rPr>
          <w:sz w:val="28"/>
          <w:szCs w:val="28"/>
        </w:rPr>
        <w:t xml:space="preserve"> в. о. першого проректора, адміністратор</w:t>
      </w:r>
      <w:r w:rsidR="00F26FE2">
        <w:rPr>
          <w:sz w:val="28"/>
          <w:szCs w:val="28"/>
        </w:rPr>
        <w:t xml:space="preserve"> системи «Рейтинг НПП»</w:t>
      </w:r>
      <w:r w:rsidRPr="00ED3CEE">
        <w:rPr>
          <w:sz w:val="28"/>
          <w:szCs w:val="28"/>
        </w:rPr>
        <w:t>.</w:t>
      </w:r>
    </w:p>
    <w:p w14:paraId="00000025" w14:textId="77777777" w:rsidR="00831D53" w:rsidRPr="00ED3CEE" w:rsidRDefault="001D3E52" w:rsidP="00ED3CEE">
      <w:pPr>
        <w:ind w:left="2552"/>
        <w:rPr>
          <w:sz w:val="28"/>
          <w:szCs w:val="28"/>
        </w:rPr>
      </w:pPr>
      <w:r w:rsidRPr="00ED3CEE">
        <w:rPr>
          <w:b/>
          <w:sz w:val="28"/>
          <w:szCs w:val="28"/>
        </w:rPr>
        <w:t>Термін:</w:t>
      </w:r>
      <w:r w:rsidRPr="00ED3CEE">
        <w:rPr>
          <w:sz w:val="28"/>
          <w:szCs w:val="28"/>
        </w:rPr>
        <w:t xml:space="preserve"> квітень 2025 р.</w:t>
      </w:r>
    </w:p>
    <w:p w14:paraId="00000027" w14:textId="77777777" w:rsidR="00831D53" w:rsidRPr="00ED3CEE" w:rsidRDefault="00831D53">
      <w:pPr>
        <w:spacing w:line="276" w:lineRule="auto"/>
        <w:ind w:firstLine="708"/>
        <w:jc w:val="both"/>
        <w:rPr>
          <w:sz w:val="16"/>
          <w:szCs w:val="16"/>
        </w:rPr>
      </w:pPr>
    </w:p>
    <w:p w14:paraId="00000028" w14:textId="16B8A986" w:rsidR="00831D53" w:rsidRPr="00ED3CEE" w:rsidRDefault="001D3E52" w:rsidP="00ED3CEE">
      <w:pPr>
        <w:spacing w:after="120"/>
        <w:ind w:firstLine="709"/>
        <w:jc w:val="both"/>
        <w:rPr>
          <w:sz w:val="28"/>
          <w:szCs w:val="28"/>
        </w:rPr>
      </w:pPr>
      <w:r w:rsidRPr="00ED3CEE">
        <w:rPr>
          <w:sz w:val="28"/>
          <w:szCs w:val="28"/>
        </w:rPr>
        <w:t>5. Деканам факультетів та завідувачам кафедр посилити контроль за якістю заповнення рейтинг-листів науково-педагогічними працівниками структурних</w:t>
      </w:r>
      <w:r w:rsidR="00ED3CEE">
        <w:rPr>
          <w:sz w:val="28"/>
          <w:szCs w:val="28"/>
        </w:rPr>
        <w:t xml:space="preserve"> підрозділів</w:t>
      </w:r>
      <w:r w:rsidRPr="00ED3CEE">
        <w:rPr>
          <w:sz w:val="28"/>
          <w:szCs w:val="28"/>
        </w:rPr>
        <w:t>.</w:t>
      </w:r>
    </w:p>
    <w:p w14:paraId="00000029" w14:textId="77777777" w:rsidR="00831D53" w:rsidRPr="00ED3CEE" w:rsidRDefault="001D3E52" w:rsidP="001D3E52">
      <w:pPr>
        <w:ind w:left="2552"/>
        <w:jc w:val="both"/>
        <w:rPr>
          <w:sz w:val="28"/>
          <w:szCs w:val="28"/>
        </w:rPr>
      </w:pPr>
      <w:r w:rsidRPr="00ED3CEE">
        <w:rPr>
          <w:b/>
          <w:sz w:val="28"/>
          <w:szCs w:val="28"/>
        </w:rPr>
        <w:t>Відповідальні:</w:t>
      </w:r>
      <w:r w:rsidRPr="00ED3CEE">
        <w:rPr>
          <w:sz w:val="28"/>
          <w:szCs w:val="28"/>
        </w:rPr>
        <w:t xml:space="preserve"> декани факультетів, завідувачі кафедр.</w:t>
      </w:r>
    </w:p>
    <w:p w14:paraId="0000002A" w14:textId="03DB674C" w:rsidR="00831D53" w:rsidRPr="00ED3CEE" w:rsidRDefault="001D3E52" w:rsidP="001D3E52">
      <w:pPr>
        <w:ind w:left="2552"/>
        <w:rPr>
          <w:sz w:val="28"/>
          <w:szCs w:val="28"/>
        </w:rPr>
      </w:pPr>
      <w:r w:rsidRPr="00ED3CEE"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травень, червень 2025 р.</w:t>
      </w:r>
    </w:p>
    <w:p w14:paraId="0000002B" w14:textId="77777777" w:rsidR="00831D53" w:rsidRPr="001D3E52" w:rsidRDefault="00831D53">
      <w:pPr>
        <w:spacing w:line="276" w:lineRule="auto"/>
        <w:ind w:firstLine="708"/>
        <w:jc w:val="both"/>
        <w:rPr>
          <w:sz w:val="16"/>
          <w:szCs w:val="16"/>
        </w:rPr>
      </w:pPr>
    </w:p>
    <w:p w14:paraId="0000002C" w14:textId="380FD488" w:rsidR="00831D53" w:rsidRPr="001D3E52" w:rsidRDefault="001D3E52" w:rsidP="001D3E52">
      <w:pPr>
        <w:spacing w:after="120"/>
        <w:ind w:firstLine="709"/>
        <w:jc w:val="both"/>
        <w:rPr>
          <w:sz w:val="28"/>
          <w:szCs w:val="28"/>
        </w:rPr>
      </w:pPr>
      <w:r w:rsidRPr="001D3E52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Pr="001D3E52">
        <w:rPr>
          <w:sz w:val="28"/>
          <w:szCs w:val="28"/>
        </w:rPr>
        <w:t xml:space="preserve">Конкурсній комісії </w:t>
      </w:r>
      <w:r w:rsidR="002B79FD">
        <w:rPr>
          <w:sz w:val="28"/>
          <w:szCs w:val="28"/>
        </w:rPr>
        <w:t xml:space="preserve">під час розгляду питань, пов’язаних із </w:t>
      </w:r>
      <w:r w:rsidRPr="001D3E52">
        <w:rPr>
          <w:sz w:val="28"/>
          <w:szCs w:val="28"/>
        </w:rPr>
        <w:t>заміщенн</w:t>
      </w:r>
      <w:r w:rsidR="00DD03F0">
        <w:rPr>
          <w:sz w:val="28"/>
          <w:szCs w:val="28"/>
        </w:rPr>
        <w:t>я</w:t>
      </w:r>
      <w:r w:rsidR="002B79FD">
        <w:rPr>
          <w:sz w:val="28"/>
          <w:szCs w:val="28"/>
        </w:rPr>
        <w:t>м</w:t>
      </w:r>
      <w:r w:rsidRPr="001D3E52">
        <w:rPr>
          <w:sz w:val="28"/>
          <w:szCs w:val="28"/>
        </w:rPr>
        <w:t xml:space="preserve"> вакантних посад </w:t>
      </w:r>
      <w:r w:rsidR="00FA545D" w:rsidRPr="00ED3CEE">
        <w:rPr>
          <w:sz w:val="28"/>
          <w:szCs w:val="28"/>
        </w:rPr>
        <w:t>науково-педагогічних працівників</w:t>
      </w:r>
      <w:r w:rsidR="002B79FD">
        <w:rPr>
          <w:sz w:val="28"/>
          <w:szCs w:val="28"/>
        </w:rPr>
        <w:t>,</w:t>
      </w:r>
      <w:r w:rsidRPr="001D3E52">
        <w:rPr>
          <w:sz w:val="28"/>
          <w:szCs w:val="28"/>
        </w:rPr>
        <w:t xml:space="preserve"> враховувати результати рейтингового оцінювання</w:t>
      </w:r>
      <w:r w:rsidR="002B79FD">
        <w:rPr>
          <w:sz w:val="28"/>
          <w:szCs w:val="28"/>
        </w:rPr>
        <w:t xml:space="preserve"> за відповідний період.</w:t>
      </w:r>
      <w:r w:rsidRPr="001D3E52">
        <w:rPr>
          <w:sz w:val="28"/>
          <w:szCs w:val="28"/>
        </w:rPr>
        <w:t xml:space="preserve"> </w:t>
      </w:r>
    </w:p>
    <w:p w14:paraId="0000002D" w14:textId="77777777" w:rsidR="00831D53" w:rsidRPr="001D3E52" w:rsidRDefault="001D3E52" w:rsidP="001D3E52">
      <w:pPr>
        <w:ind w:left="2552"/>
        <w:jc w:val="both"/>
        <w:rPr>
          <w:sz w:val="28"/>
          <w:szCs w:val="28"/>
        </w:rPr>
      </w:pPr>
      <w:r w:rsidRPr="001D3E52">
        <w:rPr>
          <w:b/>
          <w:sz w:val="28"/>
          <w:szCs w:val="28"/>
        </w:rPr>
        <w:t>Відповідальні:</w:t>
      </w:r>
      <w:r w:rsidRPr="001D3E52">
        <w:rPr>
          <w:sz w:val="28"/>
          <w:szCs w:val="28"/>
        </w:rPr>
        <w:t xml:space="preserve"> конкурсна комісія.</w:t>
      </w:r>
    </w:p>
    <w:p w14:paraId="0000002E" w14:textId="76C01C82" w:rsidR="00831D53" w:rsidRPr="001D3E52" w:rsidRDefault="001D3E52" w:rsidP="001D3E52">
      <w:pPr>
        <w:ind w:left="2552"/>
        <w:rPr>
          <w:sz w:val="28"/>
          <w:szCs w:val="28"/>
        </w:rPr>
      </w:pPr>
      <w:r w:rsidRPr="001D3E52">
        <w:rPr>
          <w:b/>
          <w:sz w:val="28"/>
          <w:szCs w:val="28"/>
        </w:rPr>
        <w:t>Термін:</w:t>
      </w:r>
      <w:r>
        <w:rPr>
          <w:sz w:val="28"/>
          <w:szCs w:val="28"/>
        </w:rPr>
        <w:t xml:space="preserve"> травень, червень 2025 р.</w:t>
      </w:r>
    </w:p>
    <w:p w14:paraId="0000002F" w14:textId="77777777" w:rsidR="00831D53" w:rsidRPr="001D3E52" w:rsidRDefault="00831D53">
      <w:pPr>
        <w:spacing w:line="276" w:lineRule="auto"/>
        <w:ind w:firstLine="708"/>
        <w:jc w:val="both"/>
        <w:rPr>
          <w:sz w:val="16"/>
          <w:szCs w:val="16"/>
        </w:rPr>
      </w:pPr>
    </w:p>
    <w:p w14:paraId="00000030" w14:textId="779BE9B1" w:rsidR="00831D53" w:rsidRPr="00ED3CEE" w:rsidRDefault="001D3E52" w:rsidP="001D3E52">
      <w:pPr>
        <w:spacing w:after="120"/>
        <w:ind w:firstLine="709"/>
        <w:jc w:val="both"/>
        <w:rPr>
          <w:sz w:val="28"/>
          <w:szCs w:val="28"/>
        </w:rPr>
      </w:pPr>
      <w:r w:rsidRPr="001D3E52">
        <w:rPr>
          <w:sz w:val="28"/>
          <w:szCs w:val="28"/>
        </w:rPr>
        <w:t>7</w:t>
      </w:r>
      <w:r w:rsidRPr="00ED3CEE">
        <w:rPr>
          <w:sz w:val="28"/>
          <w:szCs w:val="28"/>
        </w:rPr>
        <w:t>. Контроль за виконанням цього рішення покласти на в. о. першого проректора В.Б. </w:t>
      </w:r>
      <w:proofErr w:type="spellStart"/>
      <w:r w:rsidRPr="00ED3CEE">
        <w:rPr>
          <w:sz w:val="28"/>
          <w:szCs w:val="28"/>
        </w:rPr>
        <w:t>Сіліч-Балгабаєву</w:t>
      </w:r>
      <w:proofErr w:type="spellEnd"/>
      <w:r w:rsidRPr="00ED3CEE">
        <w:rPr>
          <w:sz w:val="28"/>
          <w:szCs w:val="28"/>
        </w:rPr>
        <w:t>.</w:t>
      </w:r>
    </w:p>
    <w:p w14:paraId="00000031" w14:textId="77777777" w:rsidR="00831D53" w:rsidRPr="00ED3CEE" w:rsidRDefault="00831D53" w:rsidP="001D3E52">
      <w:pPr>
        <w:ind w:firstLine="709"/>
        <w:rPr>
          <w:sz w:val="28"/>
          <w:szCs w:val="28"/>
        </w:rPr>
      </w:pPr>
    </w:p>
    <w:p w14:paraId="00000032" w14:textId="77777777" w:rsidR="00831D53" w:rsidRPr="00ED3CEE" w:rsidRDefault="00831D53" w:rsidP="001D3E52">
      <w:pPr>
        <w:ind w:firstLine="709"/>
        <w:rPr>
          <w:sz w:val="28"/>
          <w:szCs w:val="28"/>
        </w:rPr>
      </w:pPr>
    </w:p>
    <w:p w14:paraId="00000033" w14:textId="77777777" w:rsidR="00831D53" w:rsidRPr="00ED3CEE" w:rsidRDefault="00F75727">
      <w:pPr>
        <w:spacing w:line="276" w:lineRule="auto"/>
        <w:ind w:firstLine="708"/>
        <w:rPr>
          <w:sz w:val="28"/>
          <w:szCs w:val="28"/>
        </w:rPr>
      </w:pPr>
      <w:sdt>
        <w:sdtPr>
          <w:tag w:val="goog_rdk_1"/>
          <w:id w:val="-753673476"/>
        </w:sdtPr>
        <w:sdtEndPr/>
        <w:sdtContent/>
      </w:sdt>
      <w:r w:rsidR="001D3E52" w:rsidRPr="00ED3CEE">
        <w:rPr>
          <w:sz w:val="28"/>
          <w:szCs w:val="28"/>
        </w:rPr>
        <w:t>Голова комісії</w:t>
      </w:r>
      <w:r w:rsidR="001D3E52" w:rsidRPr="00ED3CEE">
        <w:rPr>
          <w:sz w:val="28"/>
          <w:szCs w:val="28"/>
        </w:rPr>
        <w:tab/>
      </w:r>
      <w:r w:rsidR="001D3E52" w:rsidRPr="00ED3CEE">
        <w:rPr>
          <w:sz w:val="28"/>
          <w:szCs w:val="28"/>
        </w:rPr>
        <w:tab/>
      </w:r>
      <w:r w:rsidR="001D3E52" w:rsidRPr="00ED3CEE">
        <w:rPr>
          <w:sz w:val="28"/>
          <w:szCs w:val="28"/>
        </w:rPr>
        <w:tab/>
      </w:r>
      <w:r w:rsidR="001D3E52" w:rsidRPr="00ED3CEE">
        <w:rPr>
          <w:sz w:val="28"/>
          <w:szCs w:val="28"/>
        </w:rPr>
        <w:tab/>
      </w:r>
      <w:r w:rsidR="001D3E52" w:rsidRPr="00ED3CEE">
        <w:rPr>
          <w:sz w:val="28"/>
          <w:szCs w:val="28"/>
        </w:rPr>
        <w:tab/>
        <w:t>Олександр ХАМІНІЧ</w:t>
      </w:r>
    </w:p>
    <w:p w14:paraId="00000034" w14:textId="77777777" w:rsidR="00831D53" w:rsidRPr="00ED3CEE" w:rsidRDefault="00831D53" w:rsidP="001D3E52">
      <w:pPr>
        <w:ind w:firstLine="709"/>
        <w:rPr>
          <w:sz w:val="28"/>
          <w:szCs w:val="28"/>
        </w:rPr>
      </w:pPr>
    </w:p>
    <w:p w14:paraId="00000035" w14:textId="77777777" w:rsidR="00831D53" w:rsidRPr="00ED3CEE" w:rsidRDefault="001D3E52">
      <w:pPr>
        <w:spacing w:line="276" w:lineRule="auto"/>
        <w:ind w:firstLine="708"/>
        <w:rPr>
          <w:sz w:val="28"/>
          <w:szCs w:val="28"/>
        </w:rPr>
      </w:pPr>
      <w:r w:rsidRPr="00ED3CEE">
        <w:rPr>
          <w:sz w:val="28"/>
          <w:szCs w:val="28"/>
        </w:rPr>
        <w:t xml:space="preserve">Члени комісії  </w:t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  <w:t>Світлана КОПТЄВА</w:t>
      </w:r>
    </w:p>
    <w:p w14:paraId="00000036" w14:textId="77777777" w:rsidR="00831D53" w:rsidRPr="00ED3CEE" w:rsidRDefault="00831D53" w:rsidP="001D3E52">
      <w:pPr>
        <w:ind w:firstLine="709"/>
        <w:rPr>
          <w:sz w:val="28"/>
          <w:szCs w:val="28"/>
        </w:rPr>
      </w:pPr>
    </w:p>
    <w:p w14:paraId="00000037" w14:textId="77777777" w:rsidR="00831D53" w:rsidRPr="00ED3CEE" w:rsidRDefault="001D3E52">
      <w:pPr>
        <w:spacing w:line="276" w:lineRule="auto"/>
        <w:ind w:firstLine="708"/>
        <w:rPr>
          <w:sz w:val="28"/>
          <w:szCs w:val="28"/>
        </w:rPr>
      </w:pP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</w:r>
      <w:r w:rsidRPr="00ED3CEE">
        <w:rPr>
          <w:sz w:val="28"/>
          <w:szCs w:val="28"/>
        </w:rPr>
        <w:tab/>
        <w:t>Вікторія ВЕРШИНА</w:t>
      </w:r>
    </w:p>
    <w:p w14:paraId="00000038" w14:textId="77777777" w:rsidR="00831D53" w:rsidRDefault="00831D53" w:rsidP="001D3E52">
      <w:pPr>
        <w:ind w:firstLine="709"/>
        <w:rPr>
          <w:sz w:val="28"/>
          <w:szCs w:val="28"/>
        </w:rPr>
      </w:pPr>
    </w:p>
    <w:p w14:paraId="50CD2F4D" w14:textId="77777777" w:rsidR="00C34316" w:rsidRDefault="00C34316" w:rsidP="001D3E52">
      <w:pPr>
        <w:ind w:firstLine="709"/>
        <w:rPr>
          <w:sz w:val="28"/>
          <w:szCs w:val="28"/>
        </w:rPr>
      </w:pPr>
    </w:p>
    <w:p w14:paraId="6A9C8EC9" w14:textId="77777777" w:rsidR="00C34316" w:rsidRDefault="00C34316" w:rsidP="001D3E52">
      <w:pPr>
        <w:ind w:firstLine="709"/>
        <w:rPr>
          <w:sz w:val="28"/>
          <w:szCs w:val="28"/>
        </w:rPr>
      </w:pPr>
    </w:p>
    <w:p w14:paraId="131EB1DA" w14:textId="77777777" w:rsidR="00C34316" w:rsidRDefault="00C34316" w:rsidP="001D3E52">
      <w:pPr>
        <w:ind w:firstLine="709"/>
        <w:rPr>
          <w:sz w:val="28"/>
          <w:szCs w:val="28"/>
        </w:rPr>
      </w:pPr>
    </w:p>
    <w:p w14:paraId="1B99C333" w14:textId="77777777" w:rsidR="00C34316" w:rsidRDefault="00C34316" w:rsidP="001D3E52">
      <w:pPr>
        <w:ind w:firstLine="709"/>
        <w:rPr>
          <w:sz w:val="28"/>
          <w:szCs w:val="28"/>
        </w:rPr>
      </w:pPr>
    </w:p>
    <w:p w14:paraId="74E24E8C" w14:textId="77777777" w:rsidR="00C34316" w:rsidRDefault="00C34316" w:rsidP="001D3E52">
      <w:pPr>
        <w:ind w:firstLine="709"/>
        <w:rPr>
          <w:sz w:val="28"/>
          <w:szCs w:val="28"/>
        </w:rPr>
      </w:pPr>
    </w:p>
    <w:p w14:paraId="28EC3497" w14:textId="77777777" w:rsidR="00C34316" w:rsidRDefault="00C34316" w:rsidP="001D3E52">
      <w:pPr>
        <w:ind w:firstLine="709"/>
        <w:rPr>
          <w:sz w:val="28"/>
          <w:szCs w:val="28"/>
        </w:rPr>
      </w:pPr>
    </w:p>
    <w:p w14:paraId="08AA55B5" w14:textId="77777777" w:rsidR="00C34316" w:rsidRDefault="00C34316" w:rsidP="001D3E52">
      <w:pPr>
        <w:ind w:firstLine="709"/>
        <w:rPr>
          <w:sz w:val="28"/>
          <w:szCs w:val="28"/>
        </w:rPr>
      </w:pPr>
    </w:p>
    <w:p w14:paraId="09A6B3DC" w14:textId="77777777" w:rsidR="00C34316" w:rsidRDefault="00C34316" w:rsidP="001D3E52">
      <w:pPr>
        <w:ind w:firstLine="709"/>
        <w:rPr>
          <w:sz w:val="28"/>
          <w:szCs w:val="28"/>
        </w:rPr>
      </w:pPr>
    </w:p>
    <w:p w14:paraId="5B4EADC0" w14:textId="77777777" w:rsidR="00C34316" w:rsidRDefault="00C34316" w:rsidP="001D3E52">
      <w:pPr>
        <w:ind w:firstLine="709"/>
        <w:rPr>
          <w:sz w:val="28"/>
          <w:szCs w:val="28"/>
        </w:rPr>
      </w:pPr>
    </w:p>
    <w:p w14:paraId="746C8CBE" w14:textId="77777777" w:rsidR="00C34316" w:rsidRDefault="00C34316" w:rsidP="001D3E52">
      <w:pPr>
        <w:ind w:firstLine="709"/>
        <w:rPr>
          <w:sz w:val="28"/>
          <w:szCs w:val="28"/>
        </w:rPr>
      </w:pPr>
    </w:p>
    <w:p w14:paraId="026BA205" w14:textId="77777777" w:rsidR="00C34316" w:rsidRPr="00BB4991" w:rsidRDefault="00C34316" w:rsidP="00C34316">
      <w:pPr>
        <w:ind w:firstLine="709"/>
        <w:jc w:val="both"/>
        <w:rPr>
          <w:color w:val="4F81BD" w:themeColor="accent1"/>
          <w:sz w:val="28"/>
          <w:szCs w:val="28"/>
        </w:rPr>
      </w:pPr>
      <w:r w:rsidRPr="00BB4991">
        <w:rPr>
          <w:color w:val="4F81BD" w:themeColor="accent1"/>
          <w:sz w:val="28"/>
          <w:szCs w:val="28"/>
        </w:rPr>
        <w:t xml:space="preserve">Наявність оприлюднених результатів рейтингового оцінювання на офіційному </w:t>
      </w:r>
      <w:proofErr w:type="spellStart"/>
      <w:r w:rsidRPr="00BB4991">
        <w:rPr>
          <w:color w:val="4F81BD" w:themeColor="accent1"/>
          <w:sz w:val="28"/>
          <w:szCs w:val="28"/>
        </w:rPr>
        <w:t>вебсайті</w:t>
      </w:r>
      <w:proofErr w:type="spellEnd"/>
      <w:r w:rsidRPr="00BB4991">
        <w:rPr>
          <w:color w:val="4F81BD" w:themeColor="accent1"/>
          <w:sz w:val="28"/>
          <w:szCs w:val="28"/>
        </w:rPr>
        <w:t xml:space="preserve"> </w:t>
      </w:r>
      <w:r>
        <w:rPr>
          <w:color w:val="4F81BD" w:themeColor="accent1"/>
          <w:sz w:val="28"/>
          <w:szCs w:val="28"/>
        </w:rPr>
        <w:t>У</w:t>
      </w:r>
      <w:r w:rsidRPr="00BB4991">
        <w:rPr>
          <w:color w:val="4F81BD" w:themeColor="accent1"/>
          <w:sz w:val="28"/>
          <w:szCs w:val="28"/>
        </w:rPr>
        <w:t>ніверситету належить до критеріїв, за якими здійснюється оцінювання ступенів ризику від провадження господарської діяльності у сфері вищої освіти, та щорічно перевіряється Державною службою якості освіти України</w:t>
      </w:r>
      <w:r>
        <w:rPr>
          <w:color w:val="4F81BD" w:themeColor="accent1"/>
          <w:sz w:val="28"/>
          <w:szCs w:val="28"/>
        </w:rPr>
        <w:t xml:space="preserve">. </w:t>
      </w:r>
      <w:r w:rsidRPr="00BB4991">
        <w:rPr>
          <w:color w:val="FF0000"/>
          <w:sz w:val="28"/>
          <w:szCs w:val="28"/>
        </w:rPr>
        <w:t>Пропоную написати так</w:t>
      </w:r>
    </w:p>
    <w:p w14:paraId="036047BE" w14:textId="77777777" w:rsidR="00C34316" w:rsidRDefault="00C34316" w:rsidP="001D3E52">
      <w:pPr>
        <w:ind w:firstLine="709"/>
        <w:rPr>
          <w:sz w:val="28"/>
          <w:szCs w:val="28"/>
        </w:rPr>
      </w:pPr>
    </w:p>
    <w:p w14:paraId="1FACFB19" w14:textId="77777777" w:rsidR="00C34316" w:rsidRDefault="00C34316" w:rsidP="001D3E52">
      <w:pPr>
        <w:ind w:firstLine="709"/>
        <w:rPr>
          <w:sz w:val="28"/>
          <w:szCs w:val="28"/>
        </w:rPr>
      </w:pPr>
    </w:p>
    <w:p w14:paraId="4A29B4F7" w14:textId="77777777" w:rsidR="00C34316" w:rsidRDefault="00C34316" w:rsidP="001D3E52">
      <w:pPr>
        <w:ind w:firstLine="709"/>
        <w:rPr>
          <w:sz w:val="28"/>
          <w:szCs w:val="28"/>
        </w:rPr>
      </w:pPr>
    </w:p>
    <w:p w14:paraId="3D103B20" w14:textId="77777777" w:rsidR="00C34316" w:rsidRDefault="00C34316" w:rsidP="001D3E52">
      <w:pPr>
        <w:ind w:firstLine="709"/>
        <w:rPr>
          <w:sz w:val="28"/>
          <w:szCs w:val="28"/>
        </w:rPr>
      </w:pPr>
    </w:p>
    <w:p w14:paraId="32B91AD6" w14:textId="77777777" w:rsidR="00C34316" w:rsidRDefault="00C34316" w:rsidP="001D3E52">
      <w:pPr>
        <w:ind w:firstLine="709"/>
        <w:rPr>
          <w:sz w:val="28"/>
          <w:szCs w:val="28"/>
        </w:rPr>
      </w:pPr>
    </w:p>
    <w:p w14:paraId="02473FEA" w14:textId="77777777" w:rsidR="00C34316" w:rsidRPr="00ED3CEE" w:rsidRDefault="00C34316" w:rsidP="001D3E52">
      <w:pPr>
        <w:ind w:firstLine="709"/>
        <w:rPr>
          <w:sz w:val="28"/>
          <w:szCs w:val="28"/>
        </w:rPr>
      </w:pPr>
    </w:p>
    <w:sectPr w:rsidR="00C34316" w:rsidRPr="00ED3CE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53"/>
    <w:rsid w:val="000C2812"/>
    <w:rsid w:val="001D3E52"/>
    <w:rsid w:val="002B79FD"/>
    <w:rsid w:val="002D2AC2"/>
    <w:rsid w:val="00373777"/>
    <w:rsid w:val="004F399F"/>
    <w:rsid w:val="00565BF9"/>
    <w:rsid w:val="005C50B5"/>
    <w:rsid w:val="00682760"/>
    <w:rsid w:val="00831D53"/>
    <w:rsid w:val="00BB4991"/>
    <w:rsid w:val="00C34316"/>
    <w:rsid w:val="00CC14C1"/>
    <w:rsid w:val="00D96D56"/>
    <w:rsid w:val="00DD03F0"/>
    <w:rsid w:val="00E038AB"/>
    <w:rsid w:val="00E527C2"/>
    <w:rsid w:val="00E5640A"/>
    <w:rsid w:val="00EC536D"/>
    <w:rsid w:val="00ED0822"/>
    <w:rsid w:val="00ED3CEE"/>
    <w:rsid w:val="00F26FE2"/>
    <w:rsid w:val="00F75727"/>
    <w:rsid w:val="00FA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1BB13"/>
  <w15:docId w15:val="{F9939317-F322-48DB-8AA1-3B5C965A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EC"/>
    <w:rPr>
      <w:lang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Название1"/>
    <w:basedOn w:val="a"/>
    <w:qFormat/>
    <w:rsid w:val="004E58EC"/>
    <w:pPr>
      <w:jc w:val="center"/>
    </w:pPr>
    <w:rPr>
      <w:sz w:val="28"/>
    </w:rPr>
  </w:style>
  <w:style w:type="paragraph" w:styleId="HTML">
    <w:name w:val="HTML Preformatted"/>
    <w:basedOn w:val="a"/>
    <w:link w:val="HTML0"/>
    <w:uiPriority w:val="99"/>
    <w:rsid w:val="000438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0438DC"/>
    <w:rPr>
      <w:rFonts w:ascii="Courier New" w:eastAsia="Times New Roman" w:hAnsi="Courier New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609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9C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annotation text"/>
    <w:basedOn w:val="a"/>
    <w:link w:val="a8"/>
    <w:uiPriority w:val="99"/>
    <w:semiHidden/>
    <w:unhideWhenUsed/>
  </w:style>
  <w:style w:type="character" w:customStyle="1" w:styleId="a8">
    <w:name w:val="Текст примечания Знак"/>
    <w:basedOn w:val="a0"/>
    <w:link w:val="a7"/>
    <w:uiPriority w:val="99"/>
    <w:semiHidden/>
    <w:rPr>
      <w:lang w:eastAsia="ru-RU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subject"/>
    <w:basedOn w:val="a7"/>
    <w:next w:val="a7"/>
    <w:link w:val="ab"/>
    <w:uiPriority w:val="99"/>
    <w:semiHidden/>
    <w:unhideWhenUsed/>
    <w:rsid w:val="001D3E52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1D3E52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81tT5Iw4LfOgelq8w4gmusnc9g==">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ДНУ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Ходанен Тетяна Володимирівна</cp:lastModifiedBy>
  <cp:revision>4</cp:revision>
  <dcterms:created xsi:type="dcterms:W3CDTF">2024-10-30T09:06:00Z</dcterms:created>
  <dcterms:modified xsi:type="dcterms:W3CDTF">2024-11-25T10:01:00Z</dcterms:modified>
</cp:coreProperties>
</file>